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Look w:val="04A0"/>
      </w:tblPr>
      <w:tblGrid>
        <w:gridCol w:w="2076"/>
        <w:gridCol w:w="4313"/>
        <w:gridCol w:w="4209"/>
      </w:tblGrid>
      <w:tr w:rsidR="00F67227" w:rsidRPr="00250815" w:rsidTr="00250815">
        <w:trPr>
          <w:jc w:val="center"/>
        </w:trPr>
        <w:tc>
          <w:tcPr>
            <w:tcW w:w="2076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F67227" w:rsidRPr="00250815" w:rsidRDefault="00B60AA4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 xml:space="preserve">        廠商</w:t>
            </w:r>
          </w:p>
          <w:p w:rsidR="00B60AA4" w:rsidRPr="00250815" w:rsidRDefault="00B60AA4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比較項目</w:t>
            </w:r>
          </w:p>
        </w:tc>
        <w:tc>
          <w:tcPr>
            <w:tcW w:w="4313" w:type="dxa"/>
            <w:tcBorders>
              <w:bottom w:val="single" w:sz="4" w:space="0" w:color="000000" w:themeColor="text1"/>
              <w:tl2br w:val="nil"/>
            </w:tcBorders>
          </w:tcPr>
          <w:p w:rsidR="00F67227" w:rsidRPr="00250815" w:rsidRDefault="00F67227" w:rsidP="00F67227">
            <w:pPr>
              <w:jc w:val="center"/>
              <w:rPr>
                <w:rFonts w:ascii="標楷體" w:eastAsia="標楷體" w:hAnsi="標楷體" w:cs="新細明體"/>
                <w:b/>
                <w:szCs w:val="24"/>
                <w:u w:val="single"/>
              </w:rPr>
            </w:pPr>
            <w:proofErr w:type="gramStart"/>
            <w:r w:rsidRPr="00250815">
              <w:rPr>
                <w:rFonts w:ascii="標楷體" w:eastAsia="標楷體" w:hAnsi="標楷體" w:hint="eastAsia"/>
                <w:b/>
                <w:szCs w:val="24"/>
                <w:u w:val="single"/>
              </w:rPr>
              <w:t>英代</w:t>
            </w:r>
            <w:proofErr w:type="gramEnd"/>
          </w:p>
        </w:tc>
        <w:tc>
          <w:tcPr>
            <w:tcW w:w="4209" w:type="dxa"/>
            <w:tcBorders>
              <w:bottom w:val="single" w:sz="4" w:space="0" w:color="000000" w:themeColor="text1"/>
              <w:tl2br w:val="nil"/>
            </w:tcBorders>
          </w:tcPr>
          <w:p w:rsidR="00F67227" w:rsidRPr="00250815" w:rsidRDefault="00250815" w:rsidP="00F67227">
            <w:pPr>
              <w:jc w:val="center"/>
              <w:rPr>
                <w:rFonts w:ascii="標楷體" w:eastAsia="標楷體" w:hAnsi="標楷體" w:cs="新細明體"/>
                <w:b/>
                <w:szCs w:val="24"/>
                <w:u w:val="single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  <w:u w:val="single"/>
              </w:rPr>
              <w:t>精</w:t>
            </w:r>
            <w:r w:rsidR="00F67227" w:rsidRPr="00250815">
              <w:rPr>
                <w:rFonts w:ascii="標楷體" w:eastAsia="標楷體" w:hAnsi="標楷體" w:hint="eastAsia"/>
                <w:b/>
                <w:szCs w:val="24"/>
                <w:u w:val="single"/>
              </w:rPr>
              <w:t>英</w:t>
            </w:r>
          </w:p>
        </w:tc>
      </w:tr>
      <w:tr w:rsidR="00B60AA4" w:rsidRPr="00250815" w:rsidTr="00250815">
        <w:trPr>
          <w:jc w:val="center"/>
        </w:trPr>
        <w:tc>
          <w:tcPr>
            <w:tcW w:w="2076" w:type="dxa"/>
            <w:shd w:val="clear" w:color="auto" w:fill="auto"/>
          </w:tcPr>
          <w:p w:rsidR="00B60AA4" w:rsidRPr="00250815" w:rsidRDefault="00B60AA4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對象推薦</w:t>
            </w:r>
          </w:p>
        </w:tc>
        <w:tc>
          <w:tcPr>
            <w:tcW w:w="4313" w:type="dxa"/>
            <w:shd w:val="clear" w:color="auto" w:fill="auto"/>
          </w:tcPr>
          <w:p w:rsidR="00B60AA4" w:rsidRPr="00250815" w:rsidRDefault="00B60AA4" w:rsidP="00B60AA4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準備英文檢測者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60AA4" w:rsidRPr="00250815" w:rsidRDefault="00B60AA4" w:rsidP="00B60AA4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想學習最新資訊、與真人練習</w:t>
            </w:r>
            <w:proofErr w:type="gramStart"/>
            <w:r w:rsidRPr="00250815">
              <w:rPr>
                <w:rFonts w:ascii="標楷體" w:eastAsia="標楷體" w:hAnsi="標楷體" w:hint="eastAsia"/>
                <w:szCs w:val="24"/>
              </w:rPr>
              <w:t>口說者</w:t>
            </w:r>
            <w:proofErr w:type="gramEnd"/>
          </w:p>
        </w:tc>
      </w:tr>
      <w:tr w:rsidR="00B60AA4" w:rsidRPr="00250815" w:rsidTr="00250815">
        <w:trPr>
          <w:jc w:val="center"/>
        </w:trPr>
        <w:tc>
          <w:tcPr>
            <w:tcW w:w="2076" w:type="dxa"/>
            <w:tcBorders>
              <w:bottom w:val="single" w:sz="4" w:space="0" w:color="000000" w:themeColor="text1"/>
            </w:tcBorders>
            <w:vAlign w:val="center"/>
          </w:tcPr>
          <w:p w:rsidR="00B60AA4" w:rsidRPr="00250815" w:rsidRDefault="00B60AA4" w:rsidP="002508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使用期限及費用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B60AA4" w:rsidRPr="00250815" w:rsidRDefault="00B60AA4" w:rsidP="00B60AA4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方案1： 6個月，費用$6,000 /組</w:t>
            </w:r>
          </w:p>
          <w:p w:rsidR="00B60AA4" w:rsidRPr="00250815" w:rsidRDefault="00B60AA4" w:rsidP="00B60AA4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方案 2： 1年，費用$10,000 /組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</w:tcPr>
          <w:p w:rsidR="00B60AA4" w:rsidRPr="00250815" w:rsidRDefault="00B60AA4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使用期限6個月，費用$7,800 /組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APP 行動學習</w:t>
            </w:r>
          </w:p>
        </w:tc>
        <w:tc>
          <w:tcPr>
            <w:tcW w:w="4313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proofErr w:type="gramStart"/>
            <w:r w:rsidRPr="00250815">
              <w:rPr>
                <w:rFonts w:ascii="標楷體" w:eastAsia="標楷體" w:hAnsi="標楷體" w:cs="新細明體" w:hint="eastAsia"/>
                <w:b/>
                <w:szCs w:val="24"/>
              </w:rPr>
              <w:t>線上課程</w:t>
            </w:r>
            <w:proofErr w:type="gramEnd"/>
            <w:r w:rsidRPr="00250815">
              <w:rPr>
                <w:rFonts w:ascii="標楷體" w:eastAsia="標楷體" w:hAnsi="標楷體" w:cs="新細明體" w:hint="eastAsia"/>
                <w:b/>
                <w:szCs w:val="24"/>
              </w:rPr>
              <w:t>時數</w:t>
            </w:r>
          </w:p>
        </w:tc>
        <w:tc>
          <w:tcPr>
            <w:tcW w:w="4313" w:type="dxa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2,000小時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50,000小時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tcBorders>
              <w:bottom w:val="single" w:sz="4" w:space="0" w:color="000000" w:themeColor="text1"/>
            </w:tcBorders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課程更新速度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緩慢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每天持續新增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學習範圍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67227" w:rsidRPr="00250815" w:rsidRDefault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聽、說、讀、寫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聽、說、讀</w:t>
            </w:r>
            <w:r w:rsidR="00003289" w:rsidRPr="00250815">
              <w:rPr>
                <w:rFonts w:ascii="標楷體" w:eastAsia="標楷體" w:hAnsi="標楷體" w:hint="eastAsia"/>
                <w:szCs w:val="24"/>
              </w:rPr>
              <w:t>、寫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課程類型</w:t>
            </w:r>
          </w:p>
        </w:tc>
        <w:tc>
          <w:tcPr>
            <w:tcW w:w="4313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包含CNN 獨家授權影音，生活英文、商務雙軌學習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涵蓋商務，科技，產業，文化，運動，娛樂等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真人互動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4209" w:type="dxa"/>
            <w:shd w:val="clear" w:color="auto" w:fill="FFC000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24小時歐美</w:t>
            </w:r>
            <w:proofErr w:type="gramStart"/>
            <w:r w:rsidRPr="00250815">
              <w:rPr>
                <w:rFonts w:ascii="標楷體" w:eastAsia="標楷體" w:hAnsi="標楷體" w:hint="eastAsia"/>
                <w:szCs w:val="24"/>
              </w:rPr>
              <w:t>外師線上</w:t>
            </w:r>
            <w:proofErr w:type="gramEnd"/>
            <w:r w:rsidRPr="00250815">
              <w:rPr>
                <w:rFonts w:ascii="標楷體" w:eastAsia="標楷體" w:hAnsi="標楷體" w:hint="eastAsia"/>
                <w:szCs w:val="24"/>
              </w:rPr>
              <w:t>互動，每月可上22堂(每月有100個主題分布在不同時段及教室)，按程度分級，平均4~5人小班(同學來自全球)。每堂都有互動教材可預習及複習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tcBorders>
              <w:bottom w:val="single" w:sz="4" w:space="0" w:color="000000" w:themeColor="text1"/>
            </w:tcBorders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proofErr w:type="gramStart"/>
            <w:r w:rsidRPr="00250815">
              <w:rPr>
                <w:rFonts w:ascii="標楷體" w:eastAsia="標楷體" w:hAnsi="標楷體" w:hint="eastAsia"/>
                <w:b/>
                <w:szCs w:val="24"/>
              </w:rPr>
              <w:t>多益練習</w:t>
            </w:r>
            <w:proofErr w:type="gramEnd"/>
            <w:r w:rsidRPr="00250815">
              <w:rPr>
                <w:rFonts w:ascii="標楷體" w:eastAsia="標楷體" w:hAnsi="標楷體" w:hint="eastAsia"/>
                <w:b/>
                <w:szCs w:val="24"/>
              </w:rPr>
              <w:t>庫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09" w:type="dxa"/>
            <w:tcBorders>
              <w:bottom w:val="single" w:sz="4" w:space="0" w:color="000000" w:themeColor="text1"/>
            </w:tcBorders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課後複習系統</w:t>
            </w:r>
          </w:p>
        </w:tc>
        <w:tc>
          <w:tcPr>
            <w:tcW w:w="4313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209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F67227" w:rsidRPr="00250815" w:rsidTr="0025081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7227" w:rsidRPr="00250815" w:rsidRDefault="00F67227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hint="eastAsia"/>
                <w:b/>
                <w:szCs w:val="24"/>
              </w:rPr>
              <w:t>分級方式</w:t>
            </w:r>
          </w:p>
        </w:tc>
        <w:tc>
          <w:tcPr>
            <w:tcW w:w="4313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依據 TOEIC模擬分級測驗成績 , 開放</w:t>
            </w:r>
            <w:proofErr w:type="gramStart"/>
            <w:r w:rsidRPr="00250815">
              <w:rPr>
                <w:rFonts w:ascii="標楷體" w:eastAsia="標楷體" w:hAnsi="標楷體" w:hint="eastAsia"/>
                <w:szCs w:val="24"/>
              </w:rPr>
              <w:t>雙軌適</w:t>
            </w:r>
            <w:proofErr w:type="gramEnd"/>
            <w:r w:rsidRPr="00250815">
              <w:rPr>
                <w:rFonts w:ascii="標楷體" w:eastAsia="標楷體" w:hAnsi="標楷體" w:hint="eastAsia"/>
                <w:szCs w:val="24"/>
              </w:rPr>
              <w:t>讀及向下開放 2等級課程 (生活英文共12級，商業英文8級 )</w:t>
            </w:r>
          </w:p>
        </w:tc>
        <w:tc>
          <w:tcPr>
            <w:tcW w:w="4209" w:type="dxa"/>
            <w:shd w:val="clear" w:color="auto" w:fill="auto"/>
          </w:tcPr>
          <w:p w:rsidR="00F67227" w:rsidRPr="00250815" w:rsidRDefault="00F67227" w:rsidP="00F67227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課程內容分為七級，由學員自行選擇初始等級，並循序漸進向上提升等級</w:t>
            </w:r>
          </w:p>
        </w:tc>
      </w:tr>
      <w:tr w:rsidR="00796B51" w:rsidRPr="00250815" w:rsidTr="00250815">
        <w:trPr>
          <w:jc w:val="center"/>
        </w:trPr>
        <w:tc>
          <w:tcPr>
            <w:tcW w:w="2076" w:type="dxa"/>
            <w:vMerge w:val="restart"/>
            <w:vAlign w:val="center"/>
          </w:tcPr>
          <w:p w:rsidR="00796B51" w:rsidRPr="00250815" w:rsidRDefault="00796B51" w:rsidP="002508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b/>
                <w:szCs w:val="24"/>
              </w:rPr>
              <w:t>報名流程</w:t>
            </w:r>
          </w:p>
        </w:tc>
        <w:tc>
          <w:tcPr>
            <w:tcW w:w="4313" w:type="dxa"/>
          </w:tcPr>
          <w:p w:rsidR="00796B51" w:rsidRPr="00250815" w:rsidRDefault="00796B51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STEP1：聯繫專案人員並提供聯絡人姓名、 電話</w:t>
            </w:r>
          </w:p>
          <w:tbl>
            <w:tblPr>
              <w:tblW w:w="3951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951"/>
            </w:tblGrid>
            <w:tr w:rsidR="00796B51" w:rsidRPr="00250815" w:rsidTr="00B60AA4">
              <w:trPr>
                <w:trHeight w:val="448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專案人員：Tracy Yang</w:t>
                  </w:r>
                </w:p>
              </w:tc>
            </w:tr>
            <w:tr w:rsidR="00796B51" w:rsidRPr="00250815" w:rsidTr="00B60AA4">
              <w:trPr>
                <w:trHeight w:val="284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聯絡電話：03-4272658#727</w:t>
                  </w:r>
                </w:p>
              </w:tc>
            </w:tr>
            <w:tr w:rsidR="00796B51" w:rsidRPr="00250815" w:rsidTr="00B60AA4">
              <w:trPr>
                <w:trHeight w:val="190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E-mail  ：egl-bu091@egl.com.tw</w:t>
                  </w:r>
                </w:p>
              </w:tc>
            </w:tr>
          </w:tbl>
          <w:p w:rsidR="00796B51" w:rsidRPr="00250815" w:rsidRDefault="00796B51" w:rsidP="00F672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9" w:type="dxa"/>
          </w:tcPr>
          <w:p w:rsidR="00796B51" w:rsidRPr="00250815" w:rsidRDefault="00796B51" w:rsidP="00F67227">
            <w:pPr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/>
                <w:szCs w:val="24"/>
              </w:rPr>
              <w:t>STEP1</w:t>
            </w:r>
            <w:r w:rsidRPr="00250815">
              <w:rPr>
                <w:rFonts w:ascii="標楷體" w:eastAsia="標楷體" w:hAnsi="標楷體" w:hint="eastAsia"/>
                <w:szCs w:val="24"/>
              </w:rPr>
              <w:t>：填妥｢正新親友優惠訂購單｣，並回傳</w:t>
            </w:r>
            <w:r w:rsidRPr="00250815">
              <w:rPr>
                <w:rFonts w:ascii="標楷體" w:eastAsia="標楷體" w:hAnsi="標楷體"/>
                <w:szCs w:val="24"/>
              </w:rPr>
              <w:t xml:space="preserve"> (Email</w:t>
            </w:r>
            <w:r w:rsidRPr="00250815">
              <w:rPr>
                <w:rFonts w:ascii="標楷體" w:eastAsia="標楷體" w:hAnsi="標楷體" w:hint="eastAsia"/>
                <w:szCs w:val="24"/>
              </w:rPr>
              <w:t>或傳真</w:t>
            </w:r>
            <w:r w:rsidRPr="00250815">
              <w:rPr>
                <w:rFonts w:ascii="標楷體" w:eastAsia="標楷體" w:hAnsi="標楷體"/>
                <w:szCs w:val="24"/>
              </w:rPr>
              <w:t xml:space="preserve">) </w:t>
            </w:r>
            <w:r w:rsidRPr="00250815">
              <w:rPr>
                <w:rFonts w:ascii="標楷體" w:eastAsia="標楷體" w:hAnsi="標楷體" w:hint="eastAsia"/>
                <w:szCs w:val="24"/>
              </w:rPr>
              <w:t>給課程廠商</w:t>
            </w:r>
            <w:r w:rsidRPr="00250815">
              <w:rPr>
                <w:rFonts w:ascii="標楷體" w:eastAsia="標楷體" w:hAnsi="標楷體"/>
                <w:szCs w:val="24"/>
              </w:rPr>
              <w:t>-</w:t>
            </w:r>
            <w:r w:rsidR="00250815" w:rsidRPr="00250815">
              <w:rPr>
                <w:rFonts w:ascii="標楷體" w:eastAsia="標楷體" w:hAnsi="標楷體" w:hint="eastAsia"/>
                <w:szCs w:val="24"/>
              </w:rPr>
              <w:t>精英文化</w:t>
            </w:r>
          </w:p>
          <w:tbl>
            <w:tblPr>
              <w:tblW w:w="3577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3577"/>
            </w:tblGrid>
            <w:tr w:rsidR="00796B51" w:rsidRPr="00250815" w:rsidTr="00250815">
              <w:trPr>
                <w:trHeight w:val="236"/>
              </w:trPr>
              <w:tc>
                <w:tcPr>
                  <w:tcW w:w="3577" w:type="dxa"/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專案人員：陳志傑Jack Chen</w:t>
                  </w:r>
                </w:p>
              </w:tc>
            </w:tr>
            <w:tr w:rsidR="00796B51" w:rsidRPr="00250815" w:rsidTr="00250815">
              <w:trPr>
                <w:trHeight w:val="416"/>
              </w:trPr>
              <w:tc>
                <w:tcPr>
                  <w:tcW w:w="3577" w:type="dxa"/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 xml:space="preserve">聯絡電話：02-2703-0078 #106 </w:t>
                  </w:r>
                </w:p>
              </w:tc>
            </w:tr>
            <w:tr w:rsidR="00796B51" w:rsidRPr="00250815" w:rsidTr="00250815">
              <w:trPr>
                <w:trHeight w:val="436"/>
              </w:trPr>
              <w:tc>
                <w:tcPr>
                  <w:tcW w:w="3577" w:type="dxa"/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傳真號碼：(02) 2703-0635</w:t>
                  </w:r>
                </w:p>
              </w:tc>
            </w:tr>
            <w:tr w:rsidR="00796B51" w:rsidRPr="00250815" w:rsidTr="00250815">
              <w:trPr>
                <w:trHeight w:val="436"/>
              </w:trPr>
              <w:tc>
                <w:tcPr>
                  <w:tcW w:w="3577" w:type="dxa"/>
                  <w:shd w:val="clear" w:color="auto" w:fill="auto"/>
                  <w:vAlign w:val="center"/>
                  <w:hideMark/>
                </w:tcPr>
                <w:p w:rsidR="00796B51" w:rsidRPr="00250815" w:rsidRDefault="00796B51" w:rsidP="00B60AA4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250815">
                    <w:rPr>
                      <w:rFonts w:ascii="標楷體" w:eastAsia="標楷體" w:hAnsi="標楷體" w:hint="eastAsia"/>
                      <w:szCs w:val="24"/>
                    </w:rPr>
                    <w:t>E-mail : cs@myelearning.com.tw</w:t>
                  </w:r>
                </w:p>
              </w:tc>
            </w:tr>
          </w:tbl>
          <w:p w:rsidR="00796B51" w:rsidRPr="00250815" w:rsidRDefault="00796B51" w:rsidP="00F672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0815" w:rsidRPr="00250815" w:rsidTr="00250815">
        <w:trPr>
          <w:jc w:val="center"/>
        </w:trPr>
        <w:tc>
          <w:tcPr>
            <w:tcW w:w="2076" w:type="dxa"/>
            <w:vMerge/>
          </w:tcPr>
          <w:p w:rsidR="00250815" w:rsidRPr="00250815" w:rsidRDefault="00250815" w:rsidP="00F67227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22" w:type="dxa"/>
            <w:gridSpan w:val="2"/>
          </w:tcPr>
          <w:p w:rsidR="00250815" w:rsidRPr="00250815" w:rsidRDefault="00250815" w:rsidP="002508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STEP2：確認購買方案及學習時間</w:t>
            </w:r>
          </w:p>
        </w:tc>
      </w:tr>
      <w:tr w:rsidR="00796B51" w:rsidRPr="00250815" w:rsidTr="00003289">
        <w:trPr>
          <w:jc w:val="center"/>
        </w:trPr>
        <w:tc>
          <w:tcPr>
            <w:tcW w:w="2076" w:type="dxa"/>
            <w:vMerge/>
          </w:tcPr>
          <w:p w:rsidR="00796B51" w:rsidRPr="00250815" w:rsidRDefault="00796B51" w:rsidP="00245AC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313" w:type="dxa"/>
          </w:tcPr>
          <w:p w:rsidR="00796B51" w:rsidRPr="00250815" w:rsidRDefault="00796B51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STEP3：一周內進行匯款，並於匯款後告知帳號末五碼</w:t>
            </w:r>
          </w:p>
          <w:p w:rsidR="00796B51" w:rsidRPr="00250815" w:rsidRDefault="00796B51" w:rsidP="00796B51">
            <w:pPr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(匯款前請再次確認帳戶是否變更)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082"/>
            </w:tblGrid>
            <w:tr w:rsidR="00796B51" w:rsidRPr="00250815" w:rsidTr="00796B51">
              <w:tc>
                <w:tcPr>
                  <w:tcW w:w="4082" w:type="dxa"/>
                </w:tcPr>
                <w:p w:rsidR="00796B51" w:rsidRPr="00250815" w:rsidRDefault="00796B51" w:rsidP="00796B51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銀行：玉山桃園分行</w:t>
                  </w:r>
                </w:p>
                <w:p w:rsidR="00796B51" w:rsidRPr="00250815" w:rsidRDefault="00796B51" w:rsidP="00796B51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帳號：０１８５９４００１３３９４</w:t>
                  </w:r>
                </w:p>
                <w:p w:rsidR="00796B51" w:rsidRPr="00250815" w:rsidRDefault="00796B51" w:rsidP="00796B51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戶名：</w:t>
                  </w:r>
                  <w:proofErr w:type="gramStart"/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英捷國際</w:t>
                  </w:r>
                  <w:proofErr w:type="gramEnd"/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股份有限公司附設新竹市私立代外語短期補習班</w:t>
                  </w:r>
                </w:p>
              </w:tc>
            </w:tr>
          </w:tbl>
          <w:p w:rsidR="00796B51" w:rsidRPr="00250815" w:rsidRDefault="00796B51" w:rsidP="00796B5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09" w:type="dxa"/>
          </w:tcPr>
          <w:p w:rsidR="00250815" w:rsidRPr="00250815" w:rsidRDefault="006143DE" w:rsidP="006143DE">
            <w:pPr>
              <w:rPr>
                <w:rFonts w:ascii="標楷體" w:eastAsia="標楷體" w:hAnsi="標楷體" w:cs="新細明體" w:hint="eastAsia"/>
                <w:szCs w:val="24"/>
              </w:rPr>
            </w:pPr>
            <w:r w:rsidRPr="00250815">
              <w:rPr>
                <w:rFonts w:ascii="標楷體" w:eastAsia="標楷體" w:hAnsi="標楷體" w:hint="eastAsia"/>
                <w:szCs w:val="24"/>
              </w:rPr>
              <w:t>STEP</w:t>
            </w:r>
            <w:r w:rsidR="00250815" w:rsidRPr="00250815">
              <w:rPr>
                <w:rFonts w:ascii="標楷體" w:eastAsia="標楷體" w:hAnsi="標楷體" w:hint="eastAsia"/>
                <w:szCs w:val="24"/>
              </w:rPr>
              <w:t>3</w:t>
            </w:r>
            <w:r w:rsidRPr="00250815">
              <w:rPr>
                <w:rFonts w:ascii="標楷體" w:eastAsia="標楷體" w:hAnsi="標楷體" w:hint="eastAsia"/>
                <w:szCs w:val="24"/>
              </w:rPr>
              <w:t>：</w:t>
            </w:r>
            <w:r w:rsidRPr="00250815">
              <w:rPr>
                <w:rFonts w:ascii="標楷體" w:eastAsia="標楷體" w:hAnsi="標楷體" w:cs="新細明體" w:hint="eastAsia"/>
                <w:szCs w:val="24"/>
              </w:rPr>
              <w:t>匯款並告知帳號末五碼</w:t>
            </w:r>
          </w:p>
          <w:p w:rsidR="006143DE" w:rsidRDefault="006143DE" w:rsidP="006143DE">
            <w:pPr>
              <w:rPr>
                <w:rFonts w:ascii="標楷體" w:eastAsia="標楷體" w:hAnsi="標楷體" w:cs="新細明體" w:hint="eastAsia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(匯款前請再次確認帳戶是否變更)</w:t>
            </w:r>
          </w:p>
          <w:p w:rsidR="00250815" w:rsidRPr="00250815" w:rsidRDefault="00250815" w:rsidP="006143DE">
            <w:pPr>
              <w:rPr>
                <w:rFonts w:ascii="標楷體" w:eastAsia="標楷體" w:hAnsi="標楷體" w:cs="新細明體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3978"/>
            </w:tblGrid>
            <w:tr w:rsidR="006143DE" w:rsidRPr="00250815" w:rsidTr="006143DE">
              <w:tc>
                <w:tcPr>
                  <w:tcW w:w="3978" w:type="dxa"/>
                </w:tcPr>
                <w:p w:rsidR="00250815" w:rsidRDefault="006143DE" w:rsidP="006143DE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銀行：</w:t>
                  </w:r>
                  <w:r w:rsidR="00605264" w:rsidRPr="00250815">
                    <w:rPr>
                      <w:rFonts w:ascii="標楷體" w:eastAsia="標楷體" w:hAnsi="標楷體"/>
                      <w:szCs w:val="24"/>
                    </w:rPr>
                    <w:t>彰化銀行 光隆分行</w:t>
                  </w:r>
                </w:p>
                <w:p w:rsidR="006143DE" w:rsidRPr="00250815" w:rsidRDefault="00605264" w:rsidP="006143DE">
                  <w:pPr>
                    <w:rPr>
                      <w:rFonts w:ascii="標楷體" w:eastAsia="標楷體" w:hAnsi="標楷體" w:cs="新細明體" w:hint="eastAsia"/>
                      <w:szCs w:val="24"/>
                    </w:rPr>
                  </w:pPr>
                  <w:r w:rsidRPr="00250815">
                    <w:rPr>
                      <w:rFonts w:ascii="標楷體" w:eastAsia="標楷體" w:hAnsi="標楷體"/>
                      <w:szCs w:val="24"/>
                    </w:rPr>
                    <w:t>(代碼：009)</w:t>
                  </w:r>
                </w:p>
                <w:p w:rsidR="00605264" w:rsidRPr="00250815" w:rsidRDefault="006143DE" w:rsidP="00605264">
                  <w:pPr>
                    <w:rPr>
                      <w:rFonts w:ascii="標楷體" w:eastAsia="標楷體" w:hAnsi="標楷體" w:hint="eastAsia"/>
                      <w:kern w:val="0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帳號：</w:t>
                  </w:r>
                  <w:r w:rsidR="00605264" w:rsidRPr="00250815">
                    <w:rPr>
                      <w:rFonts w:ascii="標楷體" w:eastAsia="標楷體" w:hAnsi="標楷體"/>
                      <w:kern w:val="0"/>
                      <w:szCs w:val="24"/>
                    </w:rPr>
                    <w:t>5345-86-116888-00</w:t>
                  </w:r>
                </w:p>
                <w:p w:rsidR="006143DE" w:rsidRPr="00250815" w:rsidRDefault="006143DE" w:rsidP="00605264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戶名：</w:t>
                  </w:r>
                  <w:r w:rsidR="00605264" w:rsidRPr="00250815">
                    <w:rPr>
                      <w:rFonts w:ascii="標楷體" w:eastAsia="標楷體" w:hAnsi="標楷體"/>
                      <w:szCs w:val="24"/>
                    </w:rPr>
                    <w:t>精英文化事業股份有限公司</w:t>
                  </w:r>
                </w:p>
              </w:tc>
            </w:tr>
          </w:tbl>
          <w:p w:rsidR="00796B51" w:rsidRPr="00250815" w:rsidRDefault="00796B51" w:rsidP="006143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0815" w:rsidRPr="00250815" w:rsidTr="00250815">
        <w:trPr>
          <w:jc w:val="center"/>
        </w:trPr>
        <w:tc>
          <w:tcPr>
            <w:tcW w:w="2076" w:type="dxa"/>
            <w:vMerge/>
          </w:tcPr>
          <w:p w:rsidR="00250815" w:rsidRPr="00250815" w:rsidRDefault="00250815" w:rsidP="00245AC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22" w:type="dxa"/>
            <w:gridSpan w:val="2"/>
          </w:tcPr>
          <w:p w:rsidR="00250815" w:rsidRPr="00250815" w:rsidRDefault="00250815" w:rsidP="002508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STEP4：進</w:t>
            </w:r>
            <w:proofErr w:type="gramStart"/>
            <w:r w:rsidRPr="00250815">
              <w:rPr>
                <w:rFonts w:ascii="標楷體" w:eastAsia="標楷體" w:hAnsi="標楷體" w:cs="新細明體" w:hint="eastAsia"/>
                <w:szCs w:val="24"/>
              </w:rPr>
              <w:t>入帳</w:t>
            </w:r>
            <w:proofErr w:type="gramEnd"/>
            <w:r w:rsidRPr="00250815">
              <w:rPr>
                <w:rFonts w:ascii="標楷體" w:eastAsia="標楷體" w:hAnsi="標楷體" w:cs="新細明體" w:hint="eastAsia"/>
                <w:szCs w:val="24"/>
              </w:rPr>
              <w:t>密申請流程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4082"/>
            </w:tblGrid>
            <w:tr w:rsidR="00250815" w:rsidRPr="00250815" w:rsidTr="00250815">
              <w:trPr>
                <w:jc w:val="center"/>
              </w:trPr>
              <w:tc>
                <w:tcPr>
                  <w:tcW w:w="4082" w:type="dxa"/>
                </w:tcPr>
                <w:p w:rsidR="00250815" w:rsidRPr="00250815" w:rsidRDefault="00250815" w:rsidP="00250815">
                  <w:pPr>
                    <w:jc w:val="center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收到款項後會開始進入</w:t>
                  </w:r>
                  <w:proofErr w:type="gramStart"/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申請帳密流程</w:t>
                  </w:r>
                  <w:proofErr w:type="gramEnd"/>
                  <w:r w:rsidRPr="00250815">
                    <w:rPr>
                      <w:rFonts w:ascii="標楷體" w:eastAsia="標楷體" w:hAnsi="標楷體" w:cs="新細明體" w:hint="eastAsia"/>
                      <w:szCs w:val="24"/>
                    </w:rPr>
                    <w:t>， 申請需要約3-5天時間</w:t>
                  </w:r>
                </w:p>
              </w:tc>
            </w:tr>
          </w:tbl>
          <w:p w:rsidR="00250815" w:rsidRPr="00250815" w:rsidRDefault="00250815" w:rsidP="002508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0815" w:rsidRPr="00250815" w:rsidTr="00250815">
        <w:trPr>
          <w:jc w:val="center"/>
        </w:trPr>
        <w:tc>
          <w:tcPr>
            <w:tcW w:w="2076" w:type="dxa"/>
            <w:vMerge/>
          </w:tcPr>
          <w:p w:rsidR="00250815" w:rsidRPr="00250815" w:rsidRDefault="00250815" w:rsidP="00245AC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22" w:type="dxa"/>
            <w:gridSpan w:val="2"/>
          </w:tcPr>
          <w:p w:rsidR="00250815" w:rsidRPr="00250815" w:rsidRDefault="00250815" w:rsidP="002508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815">
              <w:rPr>
                <w:rFonts w:ascii="標楷體" w:eastAsia="標楷體" w:hAnsi="標楷體" w:cs="新細明體" w:hint="eastAsia"/>
                <w:szCs w:val="24"/>
              </w:rPr>
              <w:t>STEP5：</w:t>
            </w:r>
            <w:proofErr w:type="gramStart"/>
            <w:r w:rsidRPr="00250815">
              <w:rPr>
                <w:rFonts w:ascii="標楷體" w:eastAsia="標楷體" w:hAnsi="標楷體" w:cs="新細明體" w:hint="eastAsia"/>
                <w:szCs w:val="24"/>
              </w:rPr>
              <w:t>取得帳密</w:t>
            </w:r>
            <w:proofErr w:type="gramEnd"/>
            <w:r w:rsidRPr="00250815">
              <w:rPr>
                <w:rFonts w:ascii="標楷體" w:eastAsia="標楷體" w:hAnsi="標楷體" w:cs="新細明體" w:hint="eastAsia"/>
                <w:szCs w:val="24"/>
              </w:rPr>
              <w:t>，開始學習</w:t>
            </w:r>
          </w:p>
        </w:tc>
      </w:tr>
    </w:tbl>
    <w:p w:rsidR="00245AC0" w:rsidRPr="00250815" w:rsidRDefault="00245AC0">
      <w:pPr>
        <w:rPr>
          <w:rFonts w:ascii="標楷體" w:eastAsia="標楷體" w:hAnsi="標楷體"/>
          <w:szCs w:val="24"/>
        </w:rPr>
      </w:pPr>
    </w:p>
    <w:sectPr w:rsidR="00245AC0" w:rsidRPr="00250815" w:rsidSect="00F672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15" w:rsidRDefault="00250815" w:rsidP="00245AC0">
      <w:r>
        <w:separator/>
      </w:r>
    </w:p>
  </w:endnote>
  <w:endnote w:type="continuationSeparator" w:id="1">
    <w:p w:rsidR="00250815" w:rsidRDefault="00250815" w:rsidP="0024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15" w:rsidRDefault="00250815" w:rsidP="00245AC0">
      <w:r>
        <w:separator/>
      </w:r>
    </w:p>
  </w:footnote>
  <w:footnote w:type="continuationSeparator" w:id="1">
    <w:p w:rsidR="00250815" w:rsidRDefault="00250815" w:rsidP="00245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AC0"/>
    <w:rsid w:val="00003289"/>
    <w:rsid w:val="000E5DF9"/>
    <w:rsid w:val="00245AC0"/>
    <w:rsid w:val="00250815"/>
    <w:rsid w:val="00343424"/>
    <w:rsid w:val="00605264"/>
    <w:rsid w:val="006143DE"/>
    <w:rsid w:val="00796B51"/>
    <w:rsid w:val="00A63B09"/>
    <w:rsid w:val="00B60AA4"/>
    <w:rsid w:val="00B65A1A"/>
    <w:rsid w:val="00D65343"/>
    <w:rsid w:val="00F6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5A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5AC0"/>
    <w:rPr>
      <w:sz w:val="20"/>
      <w:szCs w:val="20"/>
    </w:rPr>
  </w:style>
  <w:style w:type="table" w:styleId="a7">
    <w:name w:val="Table Grid"/>
    <w:basedOn w:val="a1"/>
    <w:uiPriority w:val="59"/>
    <w:rsid w:val="00245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148</Words>
  <Characters>848</Characters>
  <Application>Microsoft Office Word</Application>
  <DocSecurity>0</DocSecurity>
  <Lines>7</Lines>
  <Paragraphs>1</Paragraphs>
  <ScaleCrop>false</ScaleCrop>
  <Company>cst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citrixadmin</dc:creator>
  <cp:keywords/>
  <dc:description/>
  <cp:lastModifiedBy>citrixadmin</cp:lastModifiedBy>
  <cp:revision>5</cp:revision>
  <cp:lastPrinted>2018-09-12T01:23:00Z</cp:lastPrinted>
  <dcterms:created xsi:type="dcterms:W3CDTF">2018-09-11T00:33:00Z</dcterms:created>
  <dcterms:modified xsi:type="dcterms:W3CDTF">2018-09-12T09:29:00Z</dcterms:modified>
</cp:coreProperties>
</file>